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spacing w:before="240" w:after="240"/>
        <w:jc w:val="right"/>
        <w:rPr>
          <w:rFonts w:cs="Calibri" w:cstheme="minorHAnsi"/>
          <w:b w:val="false"/>
          <w:b w:val="false"/>
          <w:iCs/>
          <w:color w:val="auto"/>
          <w:spacing w:val="1"/>
          <w:sz w:val="18"/>
        </w:rPr>
      </w:pPr>
      <w:r>
        <w:rPr>
          <w:rFonts w:cs="Calibri" w:cstheme="minorHAnsi"/>
          <w:b w:val="false"/>
          <w:iCs/>
          <w:color w:val="auto"/>
          <w:spacing w:val="1"/>
          <w:sz w:val="1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28" w:right="864" w:header="454" w:top="1728" w:footer="454" w:bottom="2160" w:gutter="0"/>
          <w:pgNumType w:fmt="decimal"/>
          <w:formProt w:val="true"/>
          <w:textDirection w:val="lrTb"/>
          <w:docGrid w:type="default" w:linePitch="360" w:charSpace="0"/>
        </w:sectPr>
      </w:pPr>
    </w:p>
    <w:p>
      <w:pPr>
        <w:pStyle w:val="Header"/>
        <w:tabs>
          <w:tab w:val="left" w:pos="2420" w:leader="none"/>
          <w:tab w:val="center" w:pos="4153" w:leader="none"/>
          <w:tab w:val="right" w:pos="8306" w:leader="none"/>
        </w:tabs>
        <w:jc w:val="right"/>
        <w:rPr/>
      </w:pPr>
      <w:r>
        <w:rPr>
          <w:rFonts w:cs="Calibri" w:cstheme="minorHAnsi"/>
          <w:b w:val="false"/>
          <w:iCs/>
          <w:color w:val="auto"/>
          <w:spacing w:val="1"/>
          <w:sz w:val="18"/>
        </w:rPr>
        <w:t>Nr.                        /                          202</w:t>
      </w:r>
      <w:r>
        <w:rPr>
          <w:rFonts w:cs="Calibri" w:cstheme="minorHAnsi"/>
          <w:b w:val="false"/>
          <w:iCs/>
          <w:color w:val="auto"/>
          <w:spacing w:val="1"/>
          <w:sz w:val="18"/>
          <w:lang w:val="hu-HU"/>
        </w:rPr>
        <w:t>1</w:t>
      </w:r>
    </w:p>
    <w:p>
      <w:pPr>
        <w:pStyle w:val="Normal"/>
        <w:spacing w:before="240" w:after="240"/>
        <w:rPr/>
      </w:pPr>
      <w:r>
        <w:rPr>
          <w:b/>
          <w:color w:val="000000"/>
          <w:sz w:val="22"/>
          <w:szCs w:val="22"/>
        </w:rPr>
        <w:t xml:space="preserve">CIRCUITUL   DOCUMENTELOR    PENTRU   BRANSAREA  / RACORDAREA   LA  RETELELE  PUBLICE </w:t>
      </w:r>
    </w:p>
    <w:p>
      <w:pPr>
        <w:pStyle w:val="Normal"/>
        <w:bidi w:val="0"/>
        <w:ind w:left="0" w:right="0" w:hanging="0"/>
        <w:jc w:val="center"/>
        <w:rPr/>
      </w:pPr>
      <w:r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DE   ALIMENTARE   CU   APA   SI   DE  CANALIZARE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2"/>
          <w:szCs w:val="22"/>
        </w:rPr>
        <w:t>Se aplica pentru: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2"/>
          <w:szCs w:val="22"/>
        </w:rPr>
        <w:t>- Bransament nou</w:t>
      </w:r>
    </w:p>
    <w:p>
      <w:pPr>
        <w:pStyle w:val="Normal"/>
        <w:bidi w:val="0"/>
        <w:ind w:left="0" w:right="0" w:hanging="0"/>
        <w:jc w:val="both"/>
        <w:rPr/>
      </w:pPr>
      <w:r>
        <w:rPr>
          <w:color w:val="000000"/>
          <w:sz w:val="22"/>
          <w:szCs w:val="22"/>
        </w:rPr>
        <w:t>- Bransament existent luat in evidenta</w:t>
      </w:r>
    </w:p>
    <w:p>
      <w:pPr>
        <w:pStyle w:val="Normal"/>
        <w:bidi w:val="0"/>
        <w:ind w:left="0" w:right="0" w:hanging="0"/>
        <w:jc w:val="both"/>
        <w:rPr>
          <w:lang w:val="fr-FR"/>
        </w:rPr>
      </w:pPr>
      <w:r>
        <w:rPr>
          <w:color w:val="000000"/>
          <w:sz w:val="22"/>
          <w:szCs w:val="22"/>
          <w:lang w:val="fr-FR"/>
        </w:rPr>
        <w:t>- Bransament existent neluat in evidenta (se solicita documentele de la pct.2)</w:t>
      </w:r>
    </w:p>
    <w:p>
      <w:pPr>
        <w:pStyle w:val="Normal"/>
        <w:bidi w:val="0"/>
        <w:ind w:left="0" w:right="0" w:hanging="0"/>
        <w:jc w:val="both"/>
        <w:rPr>
          <w:lang w:val="fr-FR"/>
        </w:rPr>
      </w:pPr>
      <w:r>
        <w:rPr>
          <w:color w:val="000000"/>
          <w:sz w:val="22"/>
          <w:szCs w:val="22"/>
          <w:lang w:val="fr-FR"/>
        </w:rPr>
        <w:t>-Separare bransament</w:t>
      </w:r>
    </w:p>
    <w:p>
      <w:pPr>
        <w:pStyle w:val="Normal"/>
        <w:bidi w:val="0"/>
        <w:ind w:left="0" w:right="0" w:hanging="0"/>
        <w:rPr>
          <w:rFonts w:ascii="Calibri" w:hAnsi="Calibri"/>
          <w:color w:val="000000"/>
          <w:sz w:val="22"/>
          <w:szCs w:val="22"/>
          <w:lang w:val="fr-FR"/>
        </w:rPr>
      </w:pPr>
      <w:r>
        <w:rPr>
          <w:color w:val="000000"/>
          <w:sz w:val="22"/>
          <w:szCs w:val="22"/>
          <w:lang w:val="fr-FR"/>
        </w:rPr>
      </w:r>
    </w:p>
    <w:p>
      <w:pPr>
        <w:pStyle w:val="Normal"/>
        <w:bidi w:val="0"/>
        <w:ind w:left="0" w:right="0" w:hanging="0"/>
        <w:rPr/>
      </w:pPr>
      <w:r>
        <w:rPr>
          <w:b/>
          <w:color w:val="0000FF"/>
          <w:sz w:val="22"/>
          <w:szCs w:val="22"/>
        </w:rPr>
        <w:t>1. Agenti economici</w:t>
      </w:r>
    </w:p>
    <w:tbl>
      <w:tblPr>
        <w:tblW w:w="887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43"/>
        <w:gridCol w:w="2"/>
        <w:gridCol w:w="6228"/>
        <w:gridCol w:w="22"/>
      </w:tblGrid>
      <w:tr>
        <w:trPr>
          <w:trHeight w:val="1530" w:hRule="atLeast"/>
        </w:trPr>
        <w:tc>
          <w:tcPr>
            <w:tcW w:w="2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bidi w:val="0"/>
              <w:spacing w:before="280" w:after="290"/>
              <w:ind w:left="0" w:right="0" w:hanging="0"/>
              <w:rPr/>
            </w:pPr>
            <w:r>
              <w:rPr>
                <w:rFonts w:ascii="Calibri" w:hAnsi="Calibri"/>
                <w:sz w:val="22"/>
                <w:szCs w:val="22"/>
              </w:rPr>
              <w:t>COMPARTIMENT INVES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TIȚII,AVIZE</w:t>
            </w:r>
          </w:p>
        </w:tc>
        <w:tc>
          <w:tcPr>
            <w:tcW w:w="6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1"/>
              </w:numPr>
              <w:tabs>
                <w:tab w:val="clear" w:pos="720"/>
              </w:tabs>
              <w:bidi w:val="0"/>
              <w:spacing w:before="280" w:after="290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sz w:val="22"/>
                <w:szCs w:val="22"/>
              </w:rPr>
              <w:t xml:space="preserve"> 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Eliberare   </w:t>
            </w:r>
            <w:r>
              <w:rPr>
                <w:rFonts w:eastAsia="Symbol" w:cs="Calibri" w:ascii="Calibri" w:hAnsi="Calibri"/>
                <w:sz w:val="22"/>
                <w:szCs w:val="22"/>
              </w:rPr>
              <w:t>AVIZ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  de  bransare  /  racordare  la  retelele    publice    de    alimentare  cu  apa  si  de  canalizare  pentru  </w:t>
            </w:r>
            <w:r>
              <w:rPr>
                <w:rFonts w:eastAsia="Symbol" w:cs="Calibri" w:ascii="Calibri" w:hAnsi="Calibri"/>
                <w:sz w:val="22"/>
                <w:szCs w:val="22"/>
              </w:rPr>
              <w:t>AGENTI  ECONOMICI .</w:t>
            </w:r>
          </w:p>
        </w:tc>
      </w:tr>
      <w:tr>
        <w:trPr>
          <w:trHeight w:val="57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Symbol" w:cs="Calibri"/>
                <w:color w:val="000000"/>
                <w:sz w:val="22"/>
                <w:szCs w:val="22"/>
              </w:rPr>
              <w:t>Semnatura autorizata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6230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Calibri" w:hAnsi="Calibri" w:eastAsia="Symbol" w:cs="Calibri"/>
          <w:color w:val="000000"/>
          <w:sz w:val="22"/>
          <w:szCs w:val="22"/>
        </w:rPr>
      </w:pPr>
      <w:r>
        <w:rPr>
          <w:rFonts w:eastAsia="Symbol" w:cs="Calibri"/>
          <w:color w:val="000000"/>
          <w:sz w:val="22"/>
          <w:szCs w:val="22"/>
        </w:rPr>
      </w:r>
    </w:p>
    <w:p>
      <w:pPr>
        <w:pStyle w:val="Normal"/>
        <w:bidi w:val="0"/>
        <w:ind w:left="0" w:right="0" w:hanging="0"/>
        <w:rPr/>
      </w:pPr>
      <w:r>
        <w:rPr>
          <w:rFonts w:eastAsia="Symbol" w:cs="Calibri"/>
          <w:b/>
          <w:color w:val="0000FF"/>
          <w:sz w:val="22"/>
          <w:szCs w:val="22"/>
        </w:rPr>
        <w:t>1.  Persoane fizice</w:t>
      </w:r>
    </w:p>
    <w:tbl>
      <w:tblPr>
        <w:tblW w:w="887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44"/>
        <w:gridCol w:w="8"/>
        <w:gridCol w:w="6230"/>
        <w:gridCol w:w="13"/>
      </w:tblGrid>
      <w:tr>
        <w:trPr/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bidi w:val="0"/>
              <w:spacing w:before="280" w:after="290"/>
              <w:ind w:left="0" w:right="0" w:hanging="0"/>
              <w:rPr/>
            </w:pPr>
            <w:r>
              <w:rPr>
                <w:rFonts w:ascii="Calibri" w:hAnsi="Calibri"/>
                <w:sz w:val="22"/>
                <w:szCs w:val="22"/>
              </w:rPr>
              <w:t>COMPARTIMENT INVES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TIȚII,</w:t>
            </w:r>
            <w:r>
              <w:rPr>
                <w:rFonts w:eastAsia="Symbol" w:cs="Calibri" w:ascii="Calibri" w:hAnsi="Calibri"/>
                <w:sz w:val="22"/>
                <w:szCs w:val="22"/>
                <w:lang w:val="ro-RO"/>
              </w:rPr>
              <w:t>AVIZE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1"/>
              </w:numPr>
              <w:tabs>
                <w:tab w:val="clear" w:pos="720"/>
              </w:tabs>
              <w:bidi w:val="0"/>
              <w:spacing w:before="280" w:after="290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sz w:val="22"/>
                <w:szCs w:val="22"/>
              </w:rPr>
              <w:t xml:space="preserve">  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Verificare    documentatii    tehnice    pentru  bransare  /   racordare    la    retelele   publice  de alimentare     cu   apa    si  de  canalizare   pentru </w:t>
            </w:r>
            <w:r>
              <w:rPr>
                <w:rFonts w:eastAsia="Symbol" w:cs="Calibri" w:ascii="Calibri" w:hAnsi="Calibri"/>
                <w:sz w:val="22"/>
                <w:szCs w:val="22"/>
              </w:rPr>
              <w:t>PERSOANE   FIZICE .</w:t>
            </w:r>
          </w:p>
        </w:tc>
      </w:tr>
      <w:tr>
        <w:trPr>
          <w:trHeight w:val="57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bookmarkStart w:id="0" w:name="__DdeLink__269_2516309053"/>
            <w:r>
              <w:rPr>
                <w:rFonts w:eastAsia="Symbol" w:cs="Calibri"/>
                <w:color w:val="000000"/>
                <w:sz w:val="22"/>
                <w:szCs w:val="22"/>
              </w:rPr>
              <w:t>Semnatura autorizata</w:t>
            </w:r>
            <w:bookmarkEnd w:id="0"/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6230" w:type="dxa"/>
            <w:tcBorders>
              <w:left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Calibri" w:hAnsi="Calibri" w:eastAsia="Symbol" w:cs="Calibri"/>
          <w:color w:val="000000"/>
          <w:sz w:val="22"/>
          <w:szCs w:val="22"/>
        </w:rPr>
      </w:pPr>
      <w:r>
        <w:rPr>
          <w:rFonts w:eastAsia="Symbol" w:cs="Calibri"/>
          <w:color w:val="000000"/>
          <w:sz w:val="22"/>
          <w:szCs w:val="22"/>
        </w:rPr>
      </w:r>
    </w:p>
    <w:p>
      <w:pPr>
        <w:pStyle w:val="Normal"/>
        <w:bidi w:val="0"/>
        <w:ind w:left="0" w:right="0" w:hanging="0"/>
        <w:rPr/>
      </w:pPr>
      <w:r>
        <w:rPr>
          <w:rFonts w:eastAsia="Symbol" w:cs="Calibri"/>
          <w:b/>
          <w:color w:val="0000FF"/>
          <w:sz w:val="22"/>
          <w:szCs w:val="22"/>
        </w:rPr>
        <w:t>2.Agenti economici  si  persoane  fizice</w:t>
      </w:r>
    </w:p>
    <w:tbl>
      <w:tblPr>
        <w:tblW w:w="887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44"/>
        <w:gridCol w:w="8"/>
        <w:gridCol w:w="6230"/>
        <w:gridCol w:w="13"/>
      </w:tblGrid>
      <w:tr>
        <w:trPr/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bidi w:val="0"/>
              <w:spacing w:before="280" w:after="290"/>
              <w:ind w:left="0" w:right="0" w:hanging="0"/>
              <w:rPr/>
            </w:pPr>
            <w:r>
              <w:rPr>
                <w:rFonts w:ascii="Calibri" w:hAnsi="Calibri"/>
                <w:sz w:val="22"/>
                <w:szCs w:val="22"/>
              </w:rPr>
              <w:t>COMPARTIMENT INVES</w:t>
            </w:r>
            <w:r>
              <w:rPr>
                <w:rFonts w:ascii="Calibri" w:hAnsi="Calibri"/>
                <w:sz w:val="22"/>
                <w:szCs w:val="22"/>
                <w:lang w:val="ro-RO"/>
              </w:rPr>
              <w:t>TIȚII,</w:t>
            </w:r>
            <w:r>
              <w:rPr>
                <w:rFonts w:eastAsia="Symbol" w:cs="Calibri" w:ascii="Calibri" w:hAnsi="Calibri"/>
                <w:sz w:val="22"/>
                <w:szCs w:val="22"/>
                <w:lang w:val="ro-RO"/>
              </w:rPr>
              <w:t>AVIZE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1"/>
              </w:numPr>
              <w:tabs>
                <w:tab w:val="clear" w:pos="720"/>
              </w:tabs>
              <w:bidi w:val="0"/>
              <w:spacing w:before="280" w:after="290"/>
              <w:ind w:left="0" w:right="0" w:hanging="0"/>
              <w:rPr/>
            </w:pPr>
            <w:r>
              <w:rPr>
                <w:rFonts w:ascii="Calibri" w:hAnsi="Calibri"/>
                <w:b w:val="false"/>
                <w:sz w:val="22"/>
                <w:szCs w:val="22"/>
              </w:rPr>
              <w:t xml:space="preserve">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Intocmire   </w:t>
            </w:r>
            <w:r>
              <w:rPr>
                <w:rFonts w:eastAsia="Symbol" w:cs="Calibri" w:ascii="Calibri" w:hAnsi="Calibri"/>
                <w:sz w:val="22"/>
                <w:szCs w:val="22"/>
              </w:rPr>
              <w:t xml:space="preserve">DEVIZ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 pentru  bransare/racordare .</w:t>
            </w:r>
          </w:p>
          <w:p>
            <w:pPr>
              <w:pStyle w:val="Heading4"/>
              <w:numPr>
                <w:ilvl w:val="3"/>
                <w:numId w:val="1"/>
              </w:numPr>
              <w:tabs>
                <w:tab w:val="clear" w:pos="720"/>
              </w:tabs>
              <w:bidi w:val="0"/>
              <w:spacing w:before="280" w:after="290"/>
              <w:ind w:left="0" w:right="0" w:hanging="0"/>
              <w:rPr/>
            </w:pP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>Achitare deviz caserie</w:t>
            </w:r>
          </w:p>
        </w:tc>
      </w:tr>
      <w:tr>
        <w:trPr>
          <w:trHeight w:val="575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Symbol" w:cs="Calibri"/>
                <w:color w:val="000000"/>
                <w:sz w:val="22"/>
                <w:szCs w:val="22"/>
              </w:rPr>
              <w:t>Semnatura autorizata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6230" w:type="dxa"/>
            <w:tcBorders>
              <w:left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FF"/>
                <w:sz w:val="22"/>
                <w:szCs w:val="22"/>
              </w:rPr>
            </w:pPr>
            <w:r>
              <w:rPr>
                <w:rFonts w:eastAsia="Symbol" w:cs="Calibri"/>
                <w:color w:val="0000FF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Calibri" w:hAnsi="Calibri" w:eastAsia="Symbol" w:cs="Calibri"/>
          <w:color w:val="0000FF"/>
          <w:sz w:val="22"/>
          <w:szCs w:val="22"/>
        </w:rPr>
      </w:pPr>
      <w:r>
        <w:rPr>
          <w:rFonts w:eastAsia="Symbol" w:cs="Calibri"/>
          <w:color w:val="0000FF"/>
          <w:sz w:val="22"/>
          <w:szCs w:val="22"/>
        </w:rPr>
      </w:r>
    </w:p>
    <w:p>
      <w:pPr>
        <w:pStyle w:val="Footer"/>
        <w:bidi w:val="0"/>
        <w:spacing w:before="240" w:after="240"/>
        <w:ind w:left="0" w:right="0" w:hanging="0"/>
        <w:rPr/>
      </w:pPr>
      <w:r>
        <w:rPr>
          <w:rFonts w:eastAsia="Symbol" w:cs="Calibri"/>
          <w:b/>
          <w:color w:val="0000FF"/>
          <w:sz w:val="22"/>
          <w:szCs w:val="22"/>
          <w:lang w:val="ro-RO" w:eastAsia="zh-CN" w:bidi="ar-SA"/>
        </w:rPr>
        <w:t xml:space="preserve">                                                                   </w:t>
      </w:r>
      <w:r>
        <w:rPr>
          <w:rFonts w:eastAsia="Symbol" w:cs="Calibri"/>
          <w:b w:val="false"/>
          <w:bCs w:val="false"/>
          <w:color w:val="000000"/>
          <w:sz w:val="22"/>
          <w:szCs w:val="22"/>
          <w:lang w:val="ro-RO" w:eastAsia="zh-CN" w:bidi="ar-SA"/>
        </w:rPr>
        <w:t xml:space="preserve">                                                                                </w:t>
      </w:r>
      <w:r>
        <w:rPr>
          <w:rFonts w:eastAsia="Symbol" w:cs="Arial"/>
          <w:b w:val="false"/>
          <w:bCs w:val="false"/>
          <w:color w:val="000000"/>
          <w:sz w:val="22"/>
          <w:szCs w:val="22"/>
          <w:lang w:val="ro-RO" w:eastAsia="zh-CN" w:bidi="ar-SA"/>
        </w:rPr>
        <w:t>Cod:PS-08-Ed3-R1-F8</w:t>
      </w:r>
    </w:p>
    <w:p>
      <w:pPr>
        <w:pStyle w:val="Normal"/>
        <w:bidi w:val="0"/>
        <w:ind w:left="0" w:right="0" w:hanging="0"/>
        <w:rPr/>
      </w:pPr>
      <w:r>
        <w:rPr>
          <w:rFonts w:eastAsia="Symbol" w:cs="Calibri"/>
          <w:b/>
          <w:color w:val="0000FF"/>
          <w:sz w:val="22"/>
          <w:szCs w:val="22"/>
        </w:rPr>
        <w:t>3.Agenti economici  si  persoane  fizice</w:t>
      </w:r>
    </w:p>
    <w:tbl>
      <w:tblPr>
        <w:tblW w:w="887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44"/>
        <w:gridCol w:w="8"/>
        <w:gridCol w:w="6230"/>
        <w:gridCol w:w="13"/>
      </w:tblGrid>
      <w:tr>
        <w:trPr/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0"/>
                <w:numId w:val="0"/>
              </w:numPr>
              <w:tabs>
                <w:tab w:val="clear" w:pos="720"/>
                <w:tab w:val="left" w:pos="0" w:leader="none"/>
              </w:tabs>
              <w:bidi w:val="0"/>
              <w:spacing w:before="280" w:after="290"/>
              <w:ind w:left="0" w:right="0" w:hanging="0"/>
              <w:rPr/>
            </w:pPr>
            <w:r>
              <w:rPr>
                <w:rFonts w:eastAsia="Symbol" w:cs="Calibri" w:ascii="Calibri" w:hAnsi="Calibri"/>
                <w:sz w:val="22"/>
                <w:szCs w:val="22"/>
              </w:rPr>
              <w:t>BIROU CONTRACT</w:t>
            </w:r>
            <w:r>
              <w:rPr>
                <w:rFonts w:eastAsia="Symbol" w:cs="Calibri" w:ascii="Calibri" w:hAnsi="Calibri"/>
                <w:sz w:val="22"/>
                <w:szCs w:val="22"/>
                <w:lang w:val="ro-RO"/>
              </w:rPr>
              <w:t>ARE,</w:t>
            </w:r>
            <w:r>
              <w:rPr>
                <w:rFonts w:eastAsia="Symbol" w:cs="Calibri CE" w:ascii="Calibri CE" w:hAnsi="Calibri CE"/>
                <w:sz w:val="22"/>
                <w:szCs w:val="22"/>
                <w:lang w:val="ro-RO"/>
              </w:rPr>
              <w:t>ÎNCASĂRI,</w:t>
            </w:r>
            <w:r>
              <w:rPr>
                <w:rFonts w:eastAsia="Symbol" w:cs="Calibri" w:ascii="Calibri" w:hAnsi="Calibri"/>
                <w:sz w:val="22"/>
                <w:szCs w:val="22"/>
              </w:rPr>
              <w:t xml:space="preserve"> </w:t>
            </w:r>
            <w:r>
              <w:rPr>
                <w:rFonts w:eastAsia="Symbol" w:cs="Calibri" w:ascii="Calibri" w:hAnsi="Calibri"/>
                <w:sz w:val="22"/>
                <w:szCs w:val="22"/>
                <w:lang w:val="ro-RO"/>
              </w:rPr>
              <w:t>REL.CU CLIENȚII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1"/>
              </w:numPr>
              <w:tabs>
                <w:tab w:val="clear" w:pos="720"/>
              </w:tabs>
              <w:bidi w:val="0"/>
              <w:spacing w:before="280" w:after="290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sz w:val="22"/>
                <w:szCs w:val="22"/>
              </w:rPr>
              <w:t xml:space="preserve"> 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Incheiere     </w:t>
            </w:r>
            <w:r>
              <w:rPr>
                <w:rFonts w:eastAsia="Symbol" w:cs="Calibri" w:ascii="Calibri" w:hAnsi="Calibri"/>
                <w:sz w:val="22"/>
                <w:szCs w:val="22"/>
              </w:rPr>
              <w:t xml:space="preserve">CONTRACT    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>de    bransare  / racordare  si  utilizare  a  serviciilor  publice  de  alimentare  cu  apa  si  de  canalizare .</w:t>
            </w:r>
          </w:p>
        </w:tc>
      </w:tr>
      <w:tr>
        <w:trPr>
          <w:trHeight w:val="453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Symbol" w:cs="Calibri"/>
                <w:color w:val="000000"/>
                <w:sz w:val="22"/>
                <w:szCs w:val="22"/>
              </w:rPr>
              <w:t>Semnatura autorizata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6230" w:type="dxa"/>
            <w:tcBorders>
              <w:left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FF"/>
                <w:sz w:val="22"/>
                <w:szCs w:val="22"/>
              </w:rPr>
            </w:pPr>
            <w:r>
              <w:rPr>
                <w:rFonts w:eastAsia="Symbol" w:cs="Calibri"/>
                <w:color w:val="0000FF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Calibri" w:hAnsi="Calibri" w:eastAsia="Symbol" w:cs="Calibri"/>
          <w:color w:val="0000FF"/>
          <w:sz w:val="22"/>
          <w:szCs w:val="22"/>
        </w:rPr>
      </w:pPr>
      <w:r>
        <w:rPr>
          <w:rFonts w:eastAsia="Symbol" w:cs="Calibri"/>
          <w:color w:val="0000FF"/>
          <w:sz w:val="22"/>
          <w:szCs w:val="22"/>
        </w:rPr>
      </w:r>
    </w:p>
    <w:p>
      <w:pPr>
        <w:pStyle w:val="Normal"/>
        <w:bidi w:val="0"/>
        <w:ind w:left="0" w:right="0" w:hanging="0"/>
        <w:rPr>
          <w:lang w:val="fr-FR"/>
        </w:rPr>
      </w:pPr>
      <w:r>
        <w:rPr>
          <w:rFonts w:eastAsia="Symbol" w:cs="Calibri"/>
          <w:b/>
          <w:color w:val="0000FF"/>
          <w:sz w:val="22"/>
          <w:szCs w:val="22"/>
          <w:lang w:val="fr-FR"/>
        </w:rPr>
        <w:t>4.Agenti economici  si  persoane  fizice</w:t>
      </w:r>
    </w:p>
    <w:tbl>
      <w:tblPr>
        <w:tblW w:w="8879" w:type="dxa"/>
        <w:jc w:val="left"/>
        <w:tblInd w:w="-118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044"/>
        <w:gridCol w:w="8"/>
        <w:gridCol w:w="6230"/>
        <w:gridCol w:w="13"/>
      </w:tblGrid>
      <w:tr>
        <w:trPr/>
        <w:tc>
          <w:tcPr>
            <w:tcW w:w="2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Symbol" w:cs="Calibri"/>
                <w:b/>
                <w:color w:val="000000"/>
                <w:sz w:val="22"/>
                <w:szCs w:val="22"/>
              </w:rPr>
              <w:t>SECT</w:t>
            </w:r>
            <w:r>
              <w:rPr>
                <w:rFonts w:eastAsia="Symbol" w:cs="Calibri"/>
                <w:b/>
                <w:color w:val="000000"/>
                <w:sz w:val="22"/>
                <w:szCs w:val="22"/>
                <w:lang w:val="ro-RO"/>
              </w:rPr>
              <w:t>OR</w:t>
            </w:r>
            <w:r>
              <w:rPr>
                <w:rFonts w:eastAsia="Symbol" w:cs="Calibri"/>
                <w:b/>
                <w:color w:val="000000"/>
                <w:sz w:val="22"/>
                <w:szCs w:val="22"/>
              </w:rPr>
              <w:t xml:space="preserve">  APA  /  SECT</w:t>
            </w:r>
            <w:r>
              <w:rPr>
                <w:rFonts w:eastAsia="Symbol" w:cs="Calibri"/>
                <w:b/>
                <w:color w:val="000000"/>
                <w:sz w:val="22"/>
                <w:szCs w:val="22"/>
                <w:lang w:val="ro-RO"/>
              </w:rPr>
              <w:t>OR</w:t>
            </w:r>
            <w:r>
              <w:rPr>
                <w:rFonts w:eastAsia="Symbol" w:cs="Calibri"/>
                <w:b/>
                <w:color w:val="000000"/>
                <w:sz w:val="22"/>
                <w:szCs w:val="22"/>
              </w:rPr>
              <w:t xml:space="preserve">   CANAL</w:t>
            </w:r>
          </w:p>
        </w:tc>
        <w:tc>
          <w:tcPr>
            <w:tcW w:w="6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ing4"/>
              <w:numPr>
                <w:ilvl w:val="3"/>
                <w:numId w:val="1"/>
              </w:numPr>
              <w:tabs>
                <w:tab w:val="clear" w:pos="720"/>
                <w:tab w:val="left" w:pos="0" w:leader="none"/>
              </w:tabs>
              <w:bidi w:val="0"/>
              <w:spacing w:before="280" w:after="290"/>
              <w:ind w:left="0" w:right="0" w:hanging="0"/>
              <w:jc w:val="left"/>
              <w:rPr/>
            </w:pPr>
            <w:r>
              <w:rPr>
                <w:rFonts w:ascii="Calibri" w:hAnsi="Calibri"/>
                <w:b w:val="false"/>
                <w:sz w:val="22"/>
                <w:szCs w:val="22"/>
              </w:rPr>
              <w:t xml:space="preserve">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Verificare  daca  bransamentul  / racordul  s-a  executat  conform  Aviz  , semneaza  documentatia   si  o  transmite  la 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  <w:lang w:val="ro-RO"/>
              </w:rPr>
              <w:t>COMPARTIMENT INVESTIȚII,AVIZE</w:t>
            </w:r>
            <w:r>
              <w:rPr>
                <w:rFonts w:eastAsia="Symbol" w:cs="Calibri" w:ascii="Calibri" w:hAnsi="Calibri"/>
                <w:b w:val="false"/>
                <w:sz w:val="22"/>
                <w:szCs w:val="22"/>
              </w:rPr>
              <w:t xml:space="preserve"> pentru  introducerea  in  baza  de  date  si  pastrare.</w:t>
            </w:r>
          </w:p>
        </w:tc>
      </w:tr>
      <w:tr>
        <w:trPr>
          <w:trHeight w:val="507" w:hRule="atLeas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eastAsia="Symbol" w:cs="Calibri"/>
                <w:color w:val="000000"/>
                <w:sz w:val="22"/>
                <w:szCs w:val="22"/>
              </w:rPr>
              <w:t>Semnatura autorizata</w:t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jc w:val="center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6230" w:type="dxa"/>
            <w:tcBorders>
              <w:left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color w:val="000000"/>
                <w:sz w:val="22"/>
                <w:szCs w:val="22"/>
              </w:rPr>
            </w:pPr>
            <w:r>
              <w:rPr>
                <w:rFonts w:eastAsia="Symbol" w:cs="Calibri"/>
                <w:color w:val="000000"/>
                <w:sz w:val="22"/>
                <w:szCs w:val="22"/>
              </w:rPr>
            </w:r>
          </w:p>
        </w:tc>
        <w:tc>
          <w:tcPr>
            <w:tcW w:w="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cMar>
              <w:left w:w="5" w:type="dxa"/>
              <w:right w:w="0" w:type="dxa"/>
            </w:tcMar>
          </w:tcPr>
          <w:p>
            <w:pPr>
              <w:pStyle w:val="Normal"/>
              <w:tabs>
                <w:tab w:val="clear" w:pos="720"/>
              </w:tabs>
              <w:bidi w:val="0"/>
              <w:ind w:left="0" w:right="0" w:hanging="0"/>
              <w:rPr>
                <w:rFonts w:ascii="Calibri" w:hAnsi="Calibri" w:eastAsia="Symbol" w:cs="Calibri"/>
                <w:sz w:val="22"/>
                <w:szCs w:val="22"/>
              </w:rPr>
            </w:pPr>
            <w:r>
              <w:rPr>
                <w:rFonts w:eastAsia="Symbol" w:cs="Calibri"/>
                <w:sz w:val="22"/>
                <w:szCs w:val="22"/>
              </w:rPr>
            </w:r>
          </w:p>
        </w:tc>
      </w:tr>
    </w:tbl>
    <w:p>
      <w:pPr>
        <w:pStyle w:val="Normal"/>
        <w:bidi w:val="0"/>
        <w:ind w:left="0" w:right="0" w:hanging="0"/>
        <w:rPr>
          <w:rFonts w:ascii="Calibri" w:hAnsi="Calibri"/>
          <w:sz w:val="22"/>
          <w:szCs w:val="22"/>
        </w:rPr>
      </w:pPr>
      <w:r>
        <w:rPr>
          <w:sz w:val="22"/>
          <w:szCs w:val="22"/>
        </w:rPr>
      </w:r>
    </w:p>
    <w:p>
      <w:pPr>
        <w:pStyle w:val="Footer"/>
        <w:spacing w:before="240" w:after="240"/>
        <w:rPr/>
      </w:pPr>
      <w:r>
        <w:rPr>
          <w:rFonts w:cs="Arial" w:ascii="Arial" w:hAnsi="Arial"/>
          <w:sz w:val="22"/>
          <w:szCs w:val="22"/>
          <w:lang w:val="ro-RO" w:eastAsia="zh-CN" w:bidi="ar-SA"/>
        </w:rPr>
        <w:t xml:space="preserve">                                                                                                             </w:t>
      </w:r>
      <w:r>
        <w:rPr>
          <w:rFonts w:cs="Arial"/>
          <w:sz w:val="22"/>
          <w:szCs w:val="22"/>
          <w:lang w:val="ro-RO" w:eastAsia="zh-CN" w:bidi="ar-SA"/>
        </w:rPr>
        <w:t xml:space="preserve">     </w:t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>
          <w:rFonts w:ascii="Calibri" w:hAnsi="Calibri" w:cs="Arial"/>
          <w:sz w:val="22"/>
          <w:szCs w:val="22"/>
          <w:lang w:val="ro-RO" w:eastAsia="zh-CN" w:bidi="ar-SA"/>
        </w:rPr>
      </w:pPr>
      <w:r>
        <w:rPr>
          <w:rFonts w:cs="Arial"/>
          <w:sz w:val="22"/>
          <w:szCs w:val="22"/>
          <w:lang w:val="ro-RO" w:eastAsia="zh-CN" w:bidi="ar-SA"/>
        </w:rPr>
      </w:r>
    </w:p>
    <w:p>
      <w:pPr>
        <w:pStyle w:val="Footer"/>
        <w:spacing w:before="240" w:after="240"/>
        <w:rPr/>
      </w:pPr>
      <w:r>
        <w:rPr>
          <w:rFonts w:cs="Arial"/>
          <w:sz w:val="22"/>
          <w:szCs w:val="22"/>
          <w:lang w:val="ro-RO" w:eastAsia="zh-CN" w:bidi="ar-SA"/>
        </w:rPr>
        <w:t xml:space="preserve">                                                                                                                                                  </w:t>
      </w:r>
      <w:r>
        <w:rPr>
          <w:rFonts w:cs="Arial"/>
          <w:sz w:val="22"/>
          <w:szCs w:val="22"/>
          <w:lang w:val="ro-RO" w:eastAsia="zh-CN" w:bidi="ar-SA"/>
        </w:rPr>
        <w:t>Cod:PS-08-Ed3-R1-F8</w:t>
      </w:r>
    </w:p>
    <w:sectPr>
      <w:type w:val="continuous"/>
      <w:pgSz w:w="11906" w:h="16838"/>
      <w:pgMar w:left="1728" w:right="864" w:header="454" w:top="1728" w:footer="454" w:bottom="2160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Inter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 CE"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</w:rPr>
    </w:pPr>
    <w:r>
      <w:rPr>
        <w:rFonts w:cs="Calibri"/>
      </w:rPr>
    </w:r>
  </w:p>
  <w:p>
    <w:pPr>
      <w:pStyle w:val="Footer"/>
      <w:tabs>
        <w:tab w:val="clear" w:pos="4153"/>
        <w:tab w:val="left" w:pos="1600" w:leader="none"/>
        <w:tab w:val="center" w:pos="4400" w:leader="none"/>
        <w:tab w:val="left" w:pos="4800" w:leader="none"/>
        <w:tab w:val="right" w:pos="8306" w:leader="none"/>
      </w:tabs>
      <w:spacing w:before="0" w:after="120"/>
      <w:ind w:left="2420" w:firstLine="5"/>
      <w:rPr>
        <w:rFonts w:ascii="Calibri" w:hAnsi="Calibri" w:cs="Calibri"/>
        <w:color w:val="0077BF"/>
        <w:sz w:val="22"/>
        <w:szCs w:val="22"/>
      </w:rPr>
    </w:pPr>
    <w:r>
      <mc:AlternateContent>
        <mc:Choice Requires="wps">
          <w:drawing>
            <wp:anchor behindDoc="1" distT="0" distB="0" distL="114300" distR="114300" simplePos="0" locked="0" layoutInCell="1" allowOverlap="1" relativeHeight="5" wp14:anchorId="50E8E0B1">
              <wp:simplePos x="0" y="0"/>
              <wp:positionH relativeFrom="column">
                <wp:posOffset>-6985</wp:posOffset>
              </wp:positionH>
              <wp:positionV relativeFrom="paragraph">
                <wp:posOffset>5715</wp:posOffset>
              </wp:positionV>
              <wp:extent cx="1274445" cy="382905"/>
              <wp:effectExtent l="0" t="19050" r="24130" b="1270"/>
              <wp:wrapThrough wrapText="bothSides">
                <wp:wrapPolygon edited="0">
                  <wp:start x="0" y="-1084"/>
                  <wp:lineTo x="0" y="16254"/>
                  <wp:lineTo x="1942" y="17338"/>
                  <wp:lineTo x="4855" y="20589"/>
                  <wp:lineTo x="5179" y="20589"/>
                  <wp:lineTo x="21686" y="20589"/>
                  <wp:lineTo x="21686" y="0"/>
                  <wp:lineTo x="17155" y="-1084"/>
                  <wp:lineTo x="0" y="-1084"/>
                </wp:wrapPolygon>
              </wp:wrapThrough>
              <wp:docPr id="2" name="Freeform: Shape 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273680" cy="382320"/>
                      </a:xfrm>
                      <a:custGeom>
                        <a:avLst/>
                        <a:gdLst/>
                        <a:ahLst/>
                        <a:rect l="l" t="t" r="r" b="b"/>
                        <a:pathLst>
                          <a:path w="1271635" h="379868">
                            <a:moveTo>
                              <a:pt x="1271755" y="294494"/>
                            </a:moveTo>
                            <a:lnTo>
                              <a:pt x="1271755" y="29"/>
                            </a:lnTo>
                            <a:lnTo>
                              <a:pt x="1270410" y="29"/>
                            </a:lnTo>
                            <a:cubicBezTo>
                              <a:pt x="1245585" y="29"/>
                              <a:pt x="1221178" y="1862"/>
                              <a:pt x="1197341" y="5434"/>
                            </a:cubicBezTo>
                            <a:cubicBezTo>
                              <a:pt x="1162206" y="10661"/>
                              <a:pt x="1128297" y="19579"/>
                              <a:pt x="1096007" y="31807"/>
                            </a:cubicBezTo>
                            <a:cubicBezTo>
                              <a:pt x="1095983" y="31830"/>
                              <a:pt x="1095924" y="31830"/>
                              <a:pt x="1095900" y="31854"/>
                            </a:cubicBezTo>
                            <a:cubicBezTo>
                              <a:pt x="1080077" y="39950"/>
                              <a:pt x="1063789" y="47189"/>
                              <a:pt x="1047037" y="53547"/>
                            </a:cubicBezTo>
                            <a:cubicBezTo>
                              <a:pt x="1047013" y="53583"/>
                              <a:pt x="1046953" y="53583"/>
                              <a:pt x="1046930" y="53607"/>
                            </a:cubicBezTo>
                            <a:cubicBezTo>
                              <a:pt x="992709" y="74157"/>
                              <a:pt x="933880" y="85432"/>
                              <a:pt x="872420" y="85432"/>
                            </a:cubicBezTo>
                            <a:cubicBezTo>
                              <a:pt x="800899" y="85432"/>
                              <a:pt x="732950" y="70180"/>
                              <a:pt x="671645" y="42748"/>
                            </a:cubicBezTo>
                            <a:cubicBezTo>
                              <a:pt x="632652" y="25294"/>
                              <a:pt x="590944" y="12780"/>
                              <a:pt x="547343" y="5946"/>
                            </a:cubicBezTo>
                            <a:cubicBezTo>
                              <a:pt x="522400" y="2041"/>
                              <a:pt x="496825" y="29"/>
                              <a:pt x="470786" y="29"/>
                            </a:cubicBezTo>
                            <a:cubicBezTo>
                              <a:pt x="445962" y="29"/>
                              <a:pt x="421578" y="1862"/>
                              <a:pt x="397741" y="5434"/>
                            </a:cubicBezTo>
                            <a:cubicBezTo>
                              <a:pt x="362546" y="10661"/>
                              <a:pt x="328602" y="19603"/>
                              <a:pt x="296276" y="31854"/>
                            </a:cubicBezTo>
                            <a:cubicBezTo>
                              <a:pt x="280405" y="39974"/>
                              <a:pt x="264034" y="47249"/>
                              <a:pt x="247234" y="53631"/>
                            </a:cubicBezTo>
                            <a:cubicBezTo>
                              <a:pt x="193037" y="74181"/>
                              <a:pt x="134232" y="85432"/>
                              <a:pt x="72820" y="85432"/>
                            </a:cubicBezTo>
                            <a:cubicBezTo>
                              <a:pt x="48102" y="85432"/>
                              <a:pt x="23825" y="83623"/>
                              <a:pt x="120" y="80086"/>
                            </a:cubicBezTo>
                            <a:lnTo>
                              <a:pt x="120" y="374552"/>
                            </a:lnTo>
                            <a:cubicBezTo>
                              <a:pt x="23825" y="378088"/>
                              <a:pt x="48102" y="379898"/>
                              <a:pt x="72820" y="379898"/>
                            </a:cubicBezTo>
                            <a:cubicBezTo>
                              <a:pt x="134232" y="379898"/>
                              <a:pt x="193037" y="368646"/>
                              <a:pt x="247234" y="348096"/>
                            </a:cubicBezTo>
                            <a:cubicBezTo>
                              <a:pt x="263105" y="339976"/>
                              <a:pt x="279476" y="332713"/>
                              <a:pt x="296276" y="326320"/>
                            </a:cubicBezTo>
                            <a:cubicBezTo>
                              <a:pt x="350497" y="305769"/>
                              <a:pt x="409326" y="294494"/>
                              <a:pt x="470786" y="294494"/>
                            </a:cubicBezTo>
                            <a:cubicBezTo>
                              <a:pt x="542307" y="294494"/>
                              <a:pt x="610256" y="309746"/>
                              <a:pt x="671561" y="337190"/>
                            </a:cubicBezTo>
                            <a:cubicBezTo>
                              <a:pt x="671645" y="337238"/>
                              <a:pt x="671716" y="337261"/>
                              <a:pt x="671799" y="337285"/>
                            </a:cubicBezTo>
                            <a:cubicBezTo>
                              <a:pt x="710733" y="354692"/>
                              <a:pt x="752345" y="367182"/>
                              <a:pt x="795862" y="373980"/>
                            </a:cubicBezTo>
                            <a:cubicBezTo>
                              <a:pt x="820818" y="377885"/>
                              <a:pt x="846381" y="379898"/>
                              <a:pt x="872420" y="379898"/>
                            </a:cubicBezTo>
                            <a:cubicBezTo>
                              <a:pt x="897244" y="379898"/>
                              <a:pt x="921652" y="378064"/>
                              <a:pt x="945488" y="374492"/>
                            </a:cubicBezTo>
                            <a:cubicBezTo>
                              <a:pt x="980505" y="369277"/>
                              <a:pt x="1014223" y="360455"/>
                              <a:pt x="1046382" y="348322"/>
                            </a:cubicBezTo>
                            <a:cubicBezTo>
                              <a:pt x="1046572" y="348251"/>
                              <a:pt x="1046751" y="348144"/>
                              <a:pt x="1046930" y="348072"/>
                            </a:cubicBezTo>
                            <a:cubicBezTo>
                              <a:pt x="1062753" y="339976"/>
                              <a:pt x="1079041" y="332737"/>
                              <a:pt x="1095805" y="326379"/>
                            </a:cubicBezTo>
                            <a:cubicBezTo>
                              <a:pt x="1095829" y="326379"/>
                              <a:pt x="1095852" y="326355"/>
                              <a:pt x="1095900" y="326320"/>
                            </a:cubicBezTo>
                            <a:cubicBezTo>
                              <a:pt x="1150121" y="305769"/>
                              <a:pt x="1208950" y="294494"/>
                              <a:pt x="1270410" y="294494"/>
                            </a:cubicBezTo>
                            <a:lnTo>
                              <a:pt x="1271755" y="294494"/>
                            </a:lnTo>
                            <a:close/>
                          </a:path>
                        </a:pathLst>
                      </a:custGeom>
                      <a:solidFill>
                        <a:srgbClr val="0077bf"/>
                      </a:solidFill>
                      <a:ln w="1224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/>
        </mc:Fallback>
      </mc:AlternateContent>
    </w:r>
    <w:r>
      <w:rPr>
        <w:rFonts w:cs="Calibri"/>
        <w:color w:val="0077BF"/>
        <w:sz w:val="22"/>
        <w:szCs w:val="22"/>
      </w:rPr>
      <w:t>Apaserv Satu Mare S.A.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440210, Satu Mare</w:t>
    </w:r>
    <w:r>
      <w:rPr>
        <w:rFonts w:cs="Calibri"/>
        <w:sz w:val="18"/>
        <w:lang w:val="hu-HU"/>
      </w:rPr>
      <w:tab/>
    </w: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5030470</wp:posOffset>
          </wp:positionH>
          <wp:positionV relativeFrom="paragraph">
            <wp:posOffset>-65405</wp:posOffset>
          </wp:positionV>
          <wp:extent cx="1019810" cy="763270"/>
          <wp:effectExtent l="0" t="0" r="0" b="0"/>
          <wp:wrapNone/>
          <wp:docPr id="3" name="Picture 521" descr="C:\work\2021.06 apaserv\arculati kezikonyv\apaserv-bb-elements\ISO APASERV.pngISO APASE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521" descr="C:\work\2021.06 apaserv\arculati kezikonyv\apaserv-bb-elements\ISO APASERV.pngISO APASERV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sz w:val="18"/>
      </w:rPr>
      <w:t>N</w:t>
    </w:r>
    <w:r>
      <w:rPr>
        <w:rFonts w:cs="Calibri"/>
        <w:sz w:val="18"/>
      </w:rPr>
      <w:t>r. Reg. Com.: J30/1102/2004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str. Gara Ferăstrău nr. 9A</w:t>
      <w:tab/>
      <w:tab/>
      <w:t>CUI: RO16844952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4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w:rPr>
        <w:rFonts w:cs="Calibri"/>
        <w:sz w:val="18"/>
      </w:rPr>
      <w:t>j</w:t>
    </w:r>
    <w:r>
      <w:rPr>
        <w:rFonts w:cs="Calibri"/>
        <w:sz w:val="18"/>
        <w:lang w:val="hu-HU"/>
      </w:rPr>
      <w:t>ud. Satu Mare, Rom</w:t>
    </w:r>
    <w:r>
      <w:rPr>
        <w:rFonts w:cs="Calibri"/>
        <w:sz w:val="18"/>
      </w:rPr>
      <w:t>ânia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ab/>
    </w:r>
    <w:r>
      <w:rPr>
        <w:sz w:val="18"/>
        <w:lang w:val="hu-HU"/>
      </w:rPr>
      <w:t>Capital social subscris şi vărsat: 6.919.340 lei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>
        <w:rFonts w:ascii="Calibri" w:hAnsi="Calibri" w:cs="Calibri"/>
        <w:sz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9" wp14:anchorId="1EC0D914">
              <wp:simplePos x="0" y="0"/>
              <wp:positionH relativeFrom="margin">
                <wp:posOffset>635</wp:posOffset>
              </wp:positionH>
              <wp:positionV relativeFrom="paragraph">
                <wp:posOffset>136525</wp:posOffset>
              </wp:positionV>
              <wp:extent cx="1257300" cy="139065"/>
              <wp:effectExtent l="0" t="0" r="0" b="0"/>
              <wp:wrapNone/>
              <wp:docPr id="4" name="Text Box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760" cy="13860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 xml:space="preserve">Pagina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> NUMPAGES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4" stroked="f" style="position:absolute;margin-left:0.05pt;margin-top:10.75pt;width:98.9pt;height:10.85pt;mso-position-horizontal-relative:margin" wp14:anchorId="1EC0D914">
              <w10:wrap type="squar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color w:val="000000"/>
                        <w:sz w:val="18"/>
                      </w:rPr>
                      <w:t xml:space="preserve">Pagina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PAGE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color w:val="000000"/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> NUMPAGES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rFonts w:cs="Calibri"/>
        <w:sz w:val="18"/>
      </w:rPr>
      <w:t>Tel: 0261-759080</w:t>
    </w:r>
    <w:r>
      <w:rPr>
        <w:rFonts w:cs="Calibri"/>
        <w:sz w:val="18"/>
        <w:lang w:val="hu-HU"/>
      </w:rPr>
      <w:tab/>
    </w:r>
    <w:r>
      <w:rPr>
        <w:rFonts w:cs="Calibri"/>
        <w:sz w:val="18"/>
      </w:rPr>
      <w:t>secretariat@apaservsm.ro</w:t>
    </w:r>
  </w:p>
  <w:p>
    <w:pPr>
      <w:pStyle w:val="Footer"/>
      <w:tabs>
        <w:tab w:val="clear" w:pos="4153"/>
        <w:tab w:val="left" w:pos="1418" w:leader="none"/>
        <w:tab w:val="left" w:pos="1600" w:leader="none"/>
        <w:tab w:val="left" w:pos="4620" w:leader="none"/>
        <w:tab w:val="left" w:pos="4800" w:leader="none"/>
        <w:tab w:val="right" w:pos="8306" w:leader="none"/>
      </w:tabs>
      <w:ind w:left="2420" w:firstLine="5"/>
      <w:rPr/>
    </w:pPr>
    <w:r>
      <w:rPr>
        <w:rFonts w:cs="Calibri"/>
        <w:sz w:val="18"/>
      </w:rPr>
      <w:t>Fax: 0261-721056</w:t>
      <w:tab/>
    </w:r>
    <w:hyperlink r:id="rId2">
      <w:r>
        <w:rPr>
          <w:rStyle w:val="InternetLink"/>
          <w:rFonts w:cs="Calibri"/>
          <w:sz w:val="18"/>
        </w:rPr>
        <w:t>www.apaservsm.ro</w:t>
      </w:r>
    </w:hyperlink>
    <w:r>
      <w:rPr>
        <w:rFonts w:cs="Calibri"/>
        <w:sz w:val="18"/>
      </w:rPr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240" w:after="240"/>
      <w:jc w:val="right"/>
      <w:rPr>
        <w:b w:val="false"/>
        <w:b w:val="false"/>
        <w:color w:val="auto"/>
        <w:lang w:val="hu-HU"/>
      </w:rPr>
    </w:pPr>
    <w:r>
      <w:rPr>
        <w:b w:val="false"/>
        <w:color w:val="auto"/>
        <w:lang w:val="hu-HU"/>
      </w:rPr>
      <w:drawing>
        <wp:anchor behindDoc="0" distT="0" distB="0" distL="114300" distR="114300" simplePos="0" locked="0" layoutInCell="1" allowOverlap="1" relativeHeight="7">
          <wp:simplePos x="0" y="0"/>
          <wp:positionH relativeFrom="column">
            <wp:posOffset>8255</wp:posOffset>
          </wp:positionH>
          <wp:positionV relativeFrom="paragraph">
            <wp:posOffset>222885</wp:posOffset>
          </wp:positionV>
          <wp:extent cx="2365375" cy="272415"/>
          <wp:effectExtent l="0" t="0" r="0" b="0"/>
          <wp:wrapTight wrapText="bothSides">
            <wp:wrapPolygon edited="0">
              <wp:start x="156" y="0"/>
              <wp:lineTo x="-190" y="15328"/>
              <wp:lineTo x="-190" y="20014"/>
              <wp:lineTo x="21361" y="20014"/>
              <wp:lineTo x="21361" y="0"/>
              <wp:lineTo x="156" y="0"/>
            </wp:wrapPolygon>
          </wp:wrapTight>
          <wp:docPr id="1" name="Picture 520" descr="C:\work\2021.06 apaserv\arculati kezikonyv\apaserv-bb-elements\apaserv-logo.pngapaserv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20" descr="C:\work\2021.06 apaserv\arculati kezikonyv\apaserv-bb-elements\apaserv-logo.pngapaserv-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272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3">
      <w:start w:val="1"/>
      <w:numFmt w:val="bullet"/>
      <w:suff w:val="nothing"/>
      <w:lvlText w:val=""/>
      <w:lvlJc w:val="left"/>
      <w:pPr>
        <w:ind w:left="0" w:hanging="0"/>
      </w:pPr>
      <w:rPr>
        <w:rFonts w:ascii="Wingdings" w:hAnsi="Wingdings" w:cs="Wingdings" w:hint="default"/>
        <w:rFonts w:cs="OpenSymbol"/>
      </w:rPr>
    </w:lvl>
    <w:lvl w:ilvl="4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compat/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GB" w:eastAsia="en-GB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uiPriority="99" w:semiHidden="1" w:unhideWhenUsed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" w:cs="" w:cstheme="minorBidi" w:eastAsiaTheme="minorEastAsia"/>
      <w:color w:val="auto"/>
      <w:kern w:val="0"/>
      <w:sz w:val="22"/>
      <w:szCs w:val="20"/>
      <w:lang w:val="ro-RO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paragraph" w:styleId="Heading2">
    <w:name w:val="Heading 2"/>
    <w:basedOn w:val="Normal"/>
    <w:next w:val="Normal"/>
    <w:unhideWhenUsed/>
    <w:qFormat/>
    <w:pPr>
      <w:keepNext w:val="true"/>
      <w:keepLines/>
      <w:spacing w:lineRule="auto" w:line="415" w:before="260" w:after="26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unhideWhenUsed/>
    <w:qFormat/>
    <w:pPr>
      <w:keepNext w:val="true"/>
      <w:keepLines/>
      <w:spacing w:lineRule="auto" w:line="415" w:before="260" w:after="260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unhideWhenUsed/>
    <w:qFormat/>
    <w:pPr>
      <w:keepNext w:val="true"/>
      <w:keepLines/>
      <w:spacing w:lineRule="auto" w:line="374" w:before="280" w:after="290"/>
      <w:outlineLvl w:val="3"/>
    </w:pPr>
    <w:rPr>
      <w:rFonts w:ascii="Inter" w:hAnsi="Inter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qFormat/>
    <w:rPr>
      <w:rFonts w:ascii="Calibri" w:hAnsi="Calibri" w:eastAsia="SimSun"/>
      <w:color w:val="0077BF"/>
      <w:u w:val="none"/>
    </w:rPr>
  </w:style>
  <w:style w:type="character" w:styleId="LlbChar" w:customStyle="1">
    <w:name w:val="Élőláb Char"/>
    <w:basedOn w:val="DefaultParagraphFont"/>
    <w:link w:val="llb"/>
    <w:qFormat/>
    <w:rPr>
      <w:rFonts w:ascii="Calibri" w:hAnsi="Calibri" w:asciiTheme="minorHAnsi" w:hAnsiTheme="minorHAnsi"/>
      <w:sz w:val="16"/>
      <w:szCs w:val="18"/>
      <w:lang w:val="en-US" w:eastAsia="zh-CN"/>
    </w:rPr>
  </w:style>
  <w:style w:type="character" w:styleId="ListLabel1">
    <w:name w:val="ListLabel 1"/>
    <w:qFormat/>
    <w:rPr>
      <w:rFonts w:cs="Calibri"/>
      <w:sz w:val="18"/>
    </w:rPr>
  </w:style>
  <w:style w:type="character" w:styleId="ListLabel2">
    <w:name w:val="ListLabel 2"/>
    <w:qFormat/>
    <w:rPr>
      <w:rFonts w:cs="Calibri"/>
      <w:sz w:val="18"/>
    </w:rPr>
  </w:style>
  <w:style w:type="character" w:styleId="ListLabel3">
    <w:name w:val="ListLabel 3"/>
    <w:qFormat/>
    <w:rPr>
      <w:rFonts w:cs="Calibri"/>
      <w:sz w:val="18"/>
    </w:rPr>
  </w:style>
  <w:style w:type="character" w:styleId="ListLabel4">
    <w:name w:val="ListLabel 4"/>
    <w:qFormat/>
    <w:rPr>
      <w:rFonts w:cs="Calibri"/>
      <w:sz w:val="18"/>
    </w:rPr>
  </w:style>
  <w:style w:type="character" w:styleId="Heading4Char">
    <w:name w:val="Heading 4 Char"/>
    <w:basedOn w:val="DefaultParagraphFont"/>
    <w:qFormat/>
    <w:rPr>
      <w:b/>
      <w:color w:val="000000"/>
      <w:sz w:val="28"/>
    </w:rPr>
  </w:style>
  <w:style w:type="character" w:styleId="FooterChar">
    <w:name w:val="Footer Char"/>
    <w:basedOn w:val="DefaultParagraphFont"/>
    <w:qFormat/>
    <w:rPr/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  <w:b w:val="false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Calibri"/>
      <w:sz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Footer">
    <w:name w:val="Footer"/>
    <w:basedOn w:val="Normal"/>
    <w:link w:val="llbChar"/>
    <w:qFormat/>
    <w:pPr>
      <w:tabs>
        <w:tab w:val="clear" w:pos="720"/>
        <w:tab w:val="center" w:pos="4153" w:leader="none"/>
        <w:tab w:val="right" w:pos="8306" w:leader="none"/>
      </w:tabs>
      <w:snapToGrid w:val="false"/>
    </w:pPr>
    <w:rPr>
      <w:rFonts w:ascii="Calibri" w:hAnsi="Calibri" w:asciiTheme="minorHAnsi" w:hAnsiTheme="minorHAnsi"/>
      <w:sz w:val="16"/>
      <w:szCs w:val="18"/>
    </w:rPr>
  </w:style>
  <w:style w:type="paragraph" w:styleId="Header">
    <w:name w:val="Header"/>
    <w:basedOn w:val="Normal"/>
    <w:next w:val="Normal"/>
    <w:qFormat/>
    <w:pPr>
      <w:tabs>
        <w:tab w:val="clear" w:pos="720"/>
        <w:tab w:val="center" w:pos="4153" w:leader="none"/>
        <w:tab w:val="right" w:pos="8306" w:leader="none"/>
      </w:tabs>
      <w:snapToGrid w:val="false"/>
      <w:spacing w:before="240" w:after="240"/>
    </w:pPr>
    <w:rPr>
      <w:b/>
      <w:color w:val="0077BF"/>
      <w:sz w:val="32"/>
      <w:szCs w:val="18"/>
    </w:rPr>
  </w:style>
  <w:style w:type="paragraph" w:styleId="FrameContents">
    <w:name w:val="Frame Contents"/>
    <w:basedOn w:val="Normal"/>
    <w:qFormat/>
    <w:pPr/>
    <w:rPr/>
  </w:style>
  <w:style w:type="paragraph" w:styleId="DocumentMap">
    <w:name w:val="DocumentMap"/>
    <w:qFormat/>
    <w:pPr>
      <w:widowControl/>
      <w:bidi w:val="0"/>
      <w:jc w:val="left"/>
      <w:textAlignment w:val="auto"/>
    </w:pPr>
    <w:rPr>
      <w:rFonts w:ascii="Times New Roman" w:hAnsi="Times New Roman" w:eastAsia="Symbol" w:cs="Times New Roman"/>
      <w:color w:val="auto"/>
      <w:kern w:val="0"/>
      <w:sz w:val="20"/>
      <w:szCs w:val="20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apaservsm.ro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LibreOffice/6.2.5.2$Windows_x86 LibreOffice_project/1ec314fa52f458adc18c4f025c545a4e8b22c159</Application>
  <Pages>2</Pages>
  <Words>233</Words>
  <Characters>1450</Characters>
  <CharactersWithSpaces>2256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2021-11-18T07:16:00Z</dcterms:created>
  <dc:creator>cssz</dc:creator>
  <dc:description/>
  <dc:language>en-US</dc:language>
  <cp:lastModifiedBy/>
  <cp:lastPrinted>2021-11-22T11:06:52Z</cp:lastPrinted>
  <dcterms:modified xsi:type="dcterms:W3CDTF">2021-11-22T11:07:25Z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F63BD6E548E44E62AE6D2F9E95003B9C</vt:lpwstr>
  </property>
  <property fmtid="{D5CDD505-2E9C-101B-9397-08002B2CF9AE}" pid="6" name="KSOProductBuildVer">
    <vt:lpwstr>1033-11.2.0.10382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